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197" w:rsidRPr="00783B64" w:rsidRDefault="00727932" w:rsidP="00F77197">
      <w:pPr>
        <w:pStyle w:val="Normal1"/>
        <w:widowControl w:val="0"/>
        <w:jc w:val="center"/>
        <w:rPr>
          <w:b/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7.95pt;margin-top:-35.7pt;width:144.75pt;height:57.95pt;z-index:251658240" strokecolor="white [3212]">
            <v:textbox>
              <w:txbxContent>
                <w:p w:rsidR="00197E77" w:rsidRDefault="00C36957" w:rsidP="00197E77">
                  <w:r w:rsidRPr="00C36957">
                    <w:rPr>
                      <w:noProof/>
                    </w:rPr>
                    <w:drawing>
                      <wp:inline distT="0" distB="0" distL="0" distR="0">
                        <wp:extent cx="1515110" cy="629392"/>
                        <wp:effectExtent l="0" t="0" r="0" b="0"/>
                        <wp:docPr id="1" name="Picture 1" descr="S:\Phoenix\Programs\Smoke Free Living\Logos\AzSFLRay-brn-blueHoriz1 (WITHOUT RAYS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:\Phoenix\Programs\Smoke Free Living\Logos\AzSFLRay-brn-blueHoriz1 (WITHOUT RAYS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3050" cy="6326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77197" w:rsidRPr="00783B64">
        <w:rPr>
          <w:b/>
          <w:sz w:val="24"/>
          <w:szCs w:val="24"/>
        </w:rPr>
        <w:t>Property Manager Tips</w:t>
      </w:r>
    </w:p>
    <w:bookmarkEnd w:id="0"/>
    <w:p w:rsidR="00F77197" w:rsidRPr="00783B64" w:rsidRDefault="00F77197" w:rsidP="00F77197">
      <w:pPr>
        <w:pStyle w:val="Normal1"/>
        <w:widowControl w:val="0"/>
        <w:rPr>
          <w:sz w:val="24"/>
          <w:szCs w:val="24"/>
        </w:rPr>
      </w:pPr>
    </w:p>
    <w:p w:rsidR="00F77197" w:rsidRPr="006D49C4" w:rsidRDefault="00F77197" w:rsidP="00F77197">
      <w:pPr>
        <w:pStyle w:val="Normal1"/>
        <w:widowControl w:val="0"/>
        <w:rPr>
          <w:sz w:val="12"/>
          <w:szCs w:val="24"/>
        </w:rPr>
      </w:pPr>
      <w:r w:rsidRPr="00783B64">
        <w:rPr>
          <w:sz w:val="24"/>
          <w:szCs w:val="24"/>
        </w:rPr>
        <w:t>Talking Points for property managers when approached with questions about why there is a smoke-free policy:</w:t>
      </w:r>
      <w:r w:rsidRPr="00783B64">
        <w:rPr>
          <w:sz w:val="24"/>
          <w:szCs w:val="24"/>
        </w:rPr>
        <w:br/>
      </w:r>
    </w:p>
    <w:p w:rsidR="00F77197" w:rsidRPr="00783B64" w:rsidRDefault="00F77197" w:rsidP="00F77197">
      <w:pPr>
        <w:pStyle w:val="Normal1"/>
        <w:widowControl w:val="0"/>
        <w:numPr>
          <w:ilvl w:val="0"/>
          <w:numId w:val="2"/>
        </w:numPr>
        <w:ind w:hanging="359"/>
        <w:contextualSpacing/>
        <w:rPr>
          <w:sz w:val="24"/>
          <w:szCs w:val="24"/>
        </w:rPr>
      </w:pPr>
      <w:r w:rsidRPr="00783B64">
        <w:rPr>
          <w:sz w:val="24"/>
          <w:szCs w:val="24"/>
        </w:rPr>
        <w:t>The smoke-free policy is our effort to provide a healthier environment for our residents and guests.</w:t>
      </w:r>
    </w:p>
    <w:p w:rsidR="00F77197" w:rsidRPr="006D49C4" w:rsidRDefault="00F77197" w:rsidP="00F77197">
      <w:pPr>
        <w:pStyle w:val="Normal1"/>
        <w:widowControl w:val="0"/>
        <w:ind w:left="361"/>
        <w:contextualSpacing/>
        <w:rPr>
          <w:sz w:val="12"/>
          <w:szCs w:val="24"/>
        </w:rPr>
      </w:pPr>
    </w:p>
    <w:p w:rsidR="00F77197" w:rsidRPr="00783B64" w:rsidRDefault="00F77197" w:rsidP="00F77197">
      <w:pPr>
        <w:pStyle w:val="Normal1"/>
        <w:widowControl w:val="0"/>
        <w:numPr>
          <w:ilvl w:val="0"/>
          <w:numId w:val="2"/>
        </w:numPr>
        <w:ind w:hanging="359"/>
        <w:contextualSpacing/>
        <w:rPr>
          <w:sz w:val="24"/>
          <w:szCs w:val="24"/>
        </w:rPr>
      </w:pPr>
      <w:r w:rsidRPr="00783B64">
        <w:rPr>
          <w:sz w:val="24"/>
          <w:szCs w:val="24"/>
        </w:rPr>
        <w:t>The policy means that smoking is not allowed [anywhere on the property, or only in a designated smoking area].  Smoking includes the use of [products outlined in the policy].  Residents who choose to smoke may do so [off the property or in a designated smoking area].  The goal of the policy is to remove smoke from the community to protect all residents from the harms of secondhand smoke.</w:t>
      </w:r>
    </w:p>
    <w:p w:rsidR="00F77197" w:rsidRPr="006D49C4" w:rsidRDefault="00F77197" w:rsidP="00F77197">
      <w:pPr>
        <w:pStyle w:val="Normal1"/>
        <w:widowControl w:val="0"/>
        <w:contextualSpacing/>
        <w:rPr>
          <w:sz w:val="12"/>
          <w:szCs w:val="12"/>
        </w:rPr>
      </w:pPr>
    </w:p>
    <w:p w:rsidR="00F77197" w:rsidRPr="00783B64" w:rsidRDefault="00F77197" w:rsidP="00F77197">
      <w:pPr>
        <w:pStyle w:val="Normal1"/>
        <w:widowControl w:val="0"/>
        <w:numPr>
          <w:ilvl w:val="0"/>
          <w:numId w:val="2"/>
        </w:numPr>
        <w:ind w:hanging="359"/>
        <w:contextualSpacing/>
        <w:rPr>
          <w:sz w:val="24"/>
          <w:szCs w:val="24"/>
        </w:rPr>
      </w:pPr>
      <w:r w:rsidRPr="00783B64">
        <w:rPr>
          <w:sz w:val="24"/>
          <w:szCs w:val="24"/>
        </w:rPr>
        <w:t>Secondhand smoke is dangerous in any amount.  Some residents have lung conditions such as asthma or chronic obstructive pulmonary disease (COPD) that are triggered by secondhand smoke.  The smoke-free policy protects these residents from experiencing health-threatening episodes in their homes, allowing them to live healthily and peacefully.  For more information about the dangers of secondhand smoke exposure, you can find a fact sheet on the Arizona Smoke-Free Living website (</w:t>
      </w:r>
      <w:hyperlink r:id="rId8">
        <w:r w:rsidRPr="00783B64">
          <w:rPr>
            <w:color w:val="1155CC"/>
            <w:sz w:val="24"/>
            <w:szCs w:val="24"/>
            <w:u w:val="single"/>
          </w:rPr>
          <w:t>www.AzSmokeFreeLiving.org</w:t>
        </w:r>
      </w:hyperlink>
      <w:r w:rsidRPr="00783B64">
        <w:rPr>
          <w:sz w:val="24"/>
          <w:szCs w:val="24"/>
        </w:rPr>
        <w:t xml:space="preserve">).  </w:t>
      </w:r>
      <w:r w:rsidRPr="00783B64">
        <w:rPr>
          <w:i/>
          <w:sz w:val="24"/>
          <w:szCs w:val="24"/>
        </w:rPr>
        <w:t xml:space="preserve">(Note: you may also consider printing copies of the </w:t>
      </w:r>
      <w:r w:rsidRPr="00783B64">
        <w:rPr>
          <w:sz w:val="24"/>
          <w:szCs w:val="24"/>
        </w:rPr>
        <w:t>“</w:t>
      </w:r>
      <w:r w:rsidRPr="00783B64">
        <w:rPr>
          <w:i/>
          <w:sz w:val="24"/>
          <w:szCs w:val="24"/>
        </w:rPr>
        <w:t>Ten Facts About Secondhand Smoke” fact sheet to provide to interested residents.)</w:t>
      </w:r>
    </w:p>
    <w:p w:rsidR="00F77197" w:rsidRPr="006D49C4" w:rsidRDefault="00F77197" w:rsidP="00F77197">
      <w:pPr>
        <w:pStyle w:val="Normal1"/>
        <w:widowControl w:val="0"/>
        <w:contextualSpacing/>
        <w:rPr>
          <w:sz w:val="12"/>
          <w:szCs w:val="12"/>
        </w:rPr>
      </w:pPr>
    </w:p>
    <w:p w:rsidR="00F77197" w:rsidRPr="00783B64" w:rsidRDefault="00F77197" w:rsidP="00F77197">
      <w:pPr>
        <w:pStyle w:val="Normal1"/>
        <w:widowControl w:val="0"/>
        <w:numPr>
          <w:ilvl w:val="0"/>
          <w:numId w:val="2"/>
        </w:numPr>
        <w:ind w:hanging="359"/>
        <w:contextualSpacing/>
        <w:rPr>
          <w:sz w:val="24"/>
          <w:szCs w:val="24"/>
        </w:rPr>
      </w:pPr>
      <w:r w:rsidRPr="00783B64">
        <w:rPr>
          <w:sz w:val="24"/>
          <w:szCs w:val="24"/>
        </w:rPr>
        <w:t>Smoking indoors is a fire hazard.  Removing smoking from the property [or Allowing smoking to occur only in a designated area] helps protect all residents from risk of fire in their homes.  Sometimes, insurers will offer a discount on renter’s insurance if there is a smoke-free policy where you live.  Ask your insurance broker for more information.</w:t>
      </w:r>
    </w:p>
    <w:p w:rsidR="00F77197" w:rsidRPr="006D49C4" w:rsidRDefault="00F77197" w:rsidP="00F77197">
      <w:pPr>
        <w:pStyle w:val="Normal1"/>
        <w:widowControl w:val="0"/>
        <w:contextualSpacing/>
        <w:rPr>
          <w:sz w:val="12"/>
          <w:szCs w:val="12"/>
        </w:rPr>
      </w:pPr>
    </w:p>
    <w:p w:rsidR="00F77197" w:rsidRPr="00783B64" w:rsidRDefault="00F77197" w:rsidP="00F77197">
      <w:pPr>
        <w:pStyle w:val="Normal1"/>
        <w:widowControl w:val="0"/>
        <w:numPr>
          <w:ilvl w:val="0"/>
          <w:numId w:val="2"/>
        </w:numPr>
        <w:ind w:hanging="359"/>
        <w:contextualSpacing/>
        <w:rPr>
          <w:sz w:val="24"/>
          <w:szCs w:val="24"/>
        </w:rPr>
      </w:pPr>
      <w:r w:rsidRPr="00783B64">
        <w:rPr>
          <w:sz w:val="24"/>
          <w:szCs w:val="24"/>
        </w:rPr>
        <w:t>The property management team will do its best to enforce the no-smoking rule, just as we would for any other rule.  If you witness a violation of the policy, please report it immediately in writing [or by the property’s specific reporting protocol] to the property management staff.</w:t>
      </w:r>
    </w:p>
    <w:p w:rsidR="00F77197" w:rsidRPr="006D49C4" w:rsidRDefault="00F77197" w:rsidP="00F77197">
      <w:pPr>
        <w:pStyle w:val="Normal1"/>
        <w:widowControl w:val="0"/>
        <w:contextualSpacing/>
        <w:rPr>
          <w:sz w:val="12"/>
          <w:szCs w:val="12"/>
        </w:rPr>
      </w:pPr>
    </w:p>
    <w:p w:rsidR="00F77197" w:rsidRPr="00783B64" w:rsidRDefault="00F77197" w:rsidP="00F77197">
      <w:pPr>
        <w:pStyle w:val="Normal1"/>
        <w:widowControl w:val="0"/>
        <w:numPr>
          <w:ilvl w:val="0"/>
          <w:numId w:val="2"/>
        </w:numPr>
        <w:ind w:hanging="359"/>
        <w:contextualSpacing/>
        <w:rPr>
          <w:sz w:val="24"/>
          <w:szCs w:val="24"/>
        </w:rPr>
      </w:pPr>
      <w:r w:rsidRPr="00783B64">
        <w:rPr>
          <w:sz w:val="24"/>
          <w:szCs w:val="24"/>
        </w:rPr>
        <w:t>With the help of all residents in abiding by the no-smoking policy and informing their guests of the policy, we can have a healthy, smoke-free environment for all residents and their guests to enjoy.  Your help is essential in maintaining a cleaner, safer, healthier community.</w:t>
      </w:r>
    </w:p>
    <w:p w:rsidR="00F77197" w:rsidRPr="006D49C4" w:rsidRDefault="00F77197" w:rsidP="00F77197">
      <w:pPr>
        <w:pStyle w:val="Normal1"/>
        <w:widowControl w:val="0"/>
        <w:rPr>
          <w:sz w:val="12"/>
          <w:szCs w:val="12"/>
        </w:rPr>
      </w:pPr>
    </w:p>
    <w:p w:rsidR="00F77197" w:rsidRPr="006D49C4" w:rsidRDefault="00F77197" w:rsidP="00F77197">
      <w:pPr>
        <w:pStyle w:val="Normal1"/>
        <w:widowControl w:val="0"/>
        <w:rPr>
          <w:sz w:val="12"/>
          <w:szCs w:val="12"/>
        </w:rPr>
      </w:pPr>
      <w:r w:rsidRPr="00783B64">
        <w:rPr>
          <w:sz w:val="24"/>
          <w:szCs w:val="24"/>
        </w:rPr>
        <w:t>Talking Points for property managers when approached about violations of the policy:</w:t>
      </w:r>
      <w:r w:rsidRPr="00783B64">
        <w:rPr>
          <w:sz w:val="24"/>
          <w:szCs w:val="24"/>
        </w:rPr>
        <w:br/>
      </w:r>
    </w:p>
    <w:p w:rsidR="00F77197" w:rsidRPr="00783B64" w:rsidRDefault="00F77197" w:rsidP="00F77197">
      <w:pPr>
        <w:pStyle w:val="Normal1"/>
        <w:widowControl w:val="0"/>
        <w:numPr>
          <w:ilvl w:val="0"/>
          <w:numId w:val="1"/>
        </w:numPr>
        <w:ind w:hanging="359"/>
        <w:contextualSpacing/>
        <w:rPr>
          <w:sz w:val="24"/>
          <w:szCs w:val="24"/>
        </w:rPr>
      </w:pPr>
      <w:r w:rsidRPr="00783B64">
        <w:rPr>
          <w:sz w:val="24"/>
          <w:szCs w:val="24"/>
        </w:rPr>
        <w:t xml:space="preserve">Thank you for notifying me about the policy violation you witnessed.  Please submit a description of the violation in writing.  I will look into the situation and enforce it following the protocol outlined in the policy </w:t>
      </w:r>
      <w:r w:rsidRPr="00783B64">
        <w:rPr>
          <w:i/>
          <w:sz w:val="24"/>
          <w:szCs w:val="24"/>
        </w:rPr>
        <w:t>(describe the protocol, including when and how you will follow-up with the witness)</w:t>
      </w:r>
      <w:r w:rsidRPr="00783B64">
        <w:rPr>
          <w:sz w:val="24"/>
          <w:szCs w:val="24"/>
        </w:rPr>
        <w:t>.</w:t>
      </w:r>
    </w:p>
    <w:p w:rsidR="00F77197" w:rsidRPr="006D49C4" w:rsidRDefault="00F77197" w:rsidP="00F77197">
      <w:pPr>
        <w:pStyle w:val="Normal1"/>
        <w:widowControl w:val="0"/>
        <w:ind w:left="720"/>
        <w:contextualSpacing/>
        <w:rPr>
          <w:sz w:val="12"/>
          <w:szCs w:val="12"/>
        </w:rPr>
      </w:pPr>
    </w:p>
    <w:p w:rsidR="00F77197" w:rsidRPr="00783B64" w:rsidRDefault="00F77197" w:rsidP="00F77197">
      <w:pPr>
        <w:pStyle w:val="Normal1"/>
        <w:widowControl w:val="0"/>
        <w:numPr>
          <w:ilvl w:val="0"/>
          <w:numId w:val="1"/>
        </w:numPr>
        <w:ind w:hanging="359"/>
        <w:contextualSpacing/>
        <w:rPr>
          <w:sz w:val="24"/>
          <w:szCs w:val="24"/>
        </w:rPr>
      </w:pPr>
      <w:r w:rsidRPr="00783B64">
        <w:rPr>
          <w:sz w:val="24"/>
          <w:szCs w:val="24"/>
        </w:rPr>
        <w:t>I will take reasonable steps to enforce the smoke-free terms of the lease.  As stated in the policy, even though there is a no-smoking rule, I cannot guarantee a smoke-free environment.  With all residents voluntarily in compliance with the policy, we can all enjoy a smoke-free environment.</w:t>
      </w:r>
    </w:p>
    <w:p w:rsidR="00397411" w:rsidRPr="00783B64" w:rsidRDefault="00727932">
      <w:pPr>
        <w:rPr>
          <w:sz w:val="24"/>
          <w:szCs w:val="24"/>
        </w:rPr>
      </w:pPr>
    </w:p>
    <w:sectPr w:rsidR="00397411" w:rsidRPr="00783B64" w:rsidSect="007849D3">
      <w:pgSz w:w="12240" w:h="15840"/>
      <w:pgMar w:top="864" w:right="864" w:bottom="864" w:left="8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041" w:rsidRDefault="00581041" w:rsidP="00581041">
      <w:pPr>
        <w:spacing w:after="0" w:line="240" w:lineRule="auto"/>
      </w:pPr>
      <w:r>
        <w:separator/>
      </w:r>
    </w:p>
  </w:endnote>
  <w:endnote w:type="continuationSeparator" w:id="0">
    <w:p w:rsidR="00581041" w:rsidRDefault="00581041" w:rsidP="00581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041" w:rsidRDefault="00581041" w:rsidP="00581041">
      <w:pPr>
        <w:spacing w:after="0" w:line="240" w:lineRule="auto"/>
      </w:pPr>
      <w:r>
        <w:separator/>
      </w:r>
    </w:p>
  </w:footnote>
  <w:footnote w:type="continuationSeparator" w:id="0">
    <w:p w:rsidR="00581041" w:rsidRDefault="00581041" w:rsidP="00581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640E96"/>
    <w:multiLevelType w:val="multilevel"/>
    <w:tmpl w:val="8E1E795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7EAA15E7"/>
    <w:multiLevelType w:val="multilevel"/>
    <w:tmpl w:val="0960F7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197"/>
    <w:rsid w:val="00197E77"/>
    <w:rsid w:val="001F53B3"/>
    <w:rsid w:val="00331785"/>
    <w:rsid w:val="00581041"/>
    <w:rsid w:val="00593930"/>
    <w:rsid w:val="006D49C4"/>
    <w:rsid w:val="00727932"/>
    <w:rsid w:val="00783B64"/>
    <w:rsid w:val="007849D3"/>
    <w:rsid w:val="008403F2"/>
    <w:rsid w:val="0095617A"/>
    <w:rsid w:val="00965221"/>
    <w:rsid w:val="009919EC"/>
    <w:rsid w:val="009C44BA"/>
    <w:rsid w:val="00A33FD1"/>
    <w:rsid w:val="00B27D7A"/>
    <w:rsid w:val="00C36957"/>
    <w:rsid w:val="00EE2F97"/>
    <w:rsid w:val="00F7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54558333-A181-44E6-8975-EABF7E6A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77197"/>
    <w:pPr>
      <w:spacing w:after="0"/>
    </w:pPr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E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1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041"/>
  </w:style>
  <w:style w:type="paragraph" w:styleId="Footer">
    <w:name w:val="footer"/>
    <w:basedOn w:val="Normal"/>
    <w:link w:val="FooterChar"/>
    <w:uiPriority w:val="99"/>
    <w:unhideWhenUsed/>
    <w:rsid w:val="00581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smokefreeliving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110D8C7</Template>
  <TotalTime>17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ALA_BSerna</dc:creator>
  <cp:lastModifiedBy>Maude LaBelle</cp:lastModifiedBy>
  <cp:revision>9</cp:revision>
  <cp:lastPrinted>2015-07-28T23:28:00Z</cp:lastPrinted>
  <dcterms:created xsi:type="dcterms:W3CDTF">2014-02-07T20:37:00Z</dcterms:created>
  <dcterms:modified xsi:type="dcterms:W3CDTF">2015-08-07T22:10:00Z</dcterms:modified>
</cp:coreProperties>
</file>